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3D56" w14:textId="46B898F4" w:rsidR="00F637BD" w:rsidRDefault="003D2FED">
      <w:pPr>
        <w:pStyle w:val="Pealkiri"/>
      </w:pPr>
      <w:r>
        <w:t>Saue valla 20</w:t>
      </w:r>
      <w:r w:rsidR="00C608A9">
        <w:t>2</w:t>
      </w:r>
      <w:r w:rsidR="00460559">
        <w:t>5</w:t>
      </w:r>
      <w:r>
        <w:t xml:space="preserve">a </w:t>
      </w:r>
      <w:r w:rsidR="00C608A9">
        <w:t>M</w:t>
      </w:r>
      <w:r>
        <w:t xml:space="preserve">eistrivõistlused </w:t>
      </w:r>
      <w:proofErr w:type="spellStart"/>
      <w:r>
        <w:t>discgolfis</w:t>
      </w:r>
      <w:proofErr w:type="spellEnd"/>
    </w:p>
    <w:p w14:paraId="741ACE40" w14:textId="77777777" w:rsidR="00F637BD" w:rsidRDefault="00F637BD">
      <w:pPr>
        <w:pStyle w:val="Kehatekst"/>
        <w:rPr>
          <w:b/>
          <w:sz w:val="30"/>
        </w:rPr>
      </w:pPr>
    </w:p>
    <w:p w14:paraId="43676E6D" w14:textId="77777777" w:rsidR="00F637BD" w:rsidRDefault="00F637BD">
      <w:pPr>
        <w:pStyle w:val="Kehatekst"/>
        <w:spacing w:before="1"/>
        <w:rPr>
          <w:b/>
          <w:sz w:val="41"/>
        </w:rPr>
      </w:pPr>
    </w:p>
    <w:p w14:paraId="72042B21" w14:textId="77777777" w:rsidR="00F637BD" w:rsidRDefault="003D2FED">
      <w:pPr>
        <w:pStyle w:val="Kehatekst"/>
        <w:ind w:left="160"/>
      </w:pPr>
      <w:r>
        <w:t>JUHEND</w:t>
      </w:r>
    </w:p>
    <w:p w14:paraId="24F78188" w14:textId="77777777" w:rsidR="00F637BD" w:rsidRDefault="00F637BD">
      <w:pPr>
        <w:pStyle w:val="Kehatekst"/>
        <w:spacing w:before="10"/>
        <w:rPr>
          <w:sz w:val="20"/>
        </w:rPr>
      </w:pPr>
    </w:p>
    <w:p w14:paraId="463111A7" w14:textId="77777777" w:rsidR="00F637BD" w:rsidRDefault="003D2FED">
      <w:pPr>
        <w:pStyle w:val="Pealkiri1"/>
        <w:numPr>
          <w:ilvl w:val="0"/>
          <w:numId w:val="3"/>
        </w:numPr>
        <w:tabs>
          <w:tab w:val="left" w:pos="340"/>
        </w:tabs>
      </w:pPr>
      <w:r>
        <w:t>Eesmärk</w:t>
      </w:r>
    </w:p>
    <w:p w14:paraId="637F05F0" w14:textId="77777777" w:rsidR="00F637BD" w:rsidRDefault="00F637BD">
      <w:pPr>
        <w:pStyle w:val="Kehatekst"/>
        <w:spacing w:before="1"/>
        <w:rPr>
          <w:b/>
          <w:sz w:val="21"/>
        </w:rPr>
      </w:pPr>
    </w:p>
    <w:p w14:paraId="1B13B2F7" w14:textId="132319BE" w:rsidR="00F637BD" w:rsidRDefault="003D2FED">
      <w:pPr>
        <w:pStyle w:val="Kehatekst"/>
        <w:ind w:left="100"/>
      </w:pPr>
      <w:r>
        <w:t xml:space="preserve">Selgitada välja Saue valla parimad </w:t>
      </w:r>
      <w:proofErr w:type="spellStart"/>
      <w:r>
        <w:t>discgolfi</w:t>
      </w:r>
      <w:proofErr w:type="spellEnd"/>
      <w:r>
        <w:t xml:space="preserve"> mängijad</w:t>
      </w:r>
      <w:r w:rsidR="00460559">
        <w:t xml:space="preserve"> kahes meeste ja kahes naiste vanuseklassis. Eraldi arvestuses kolm parimat noort!</w:t>
      </w:r>
    </w:p>
    <w:p w14:paraId="5DC55AFC" w14:textId="77777777" w:rsidR="00F637BD" w:rsidRDefault="00F637BD">
      <w:pPr>
        <w:pStyle w:val="Kehatekst"/>
        <w:spacing w:before="10"/>
        <w:rPr>
          <w:sz w:val="20"/>
        </w:rPr>
      </w:pPr>
    </w:p>
    <w:p w14:paraId="77406AA8" w14:textId="77777777" w:rsidR="00F637BD" w:rsidRDefault="003D2FED">
      <w:pPr>
        <w:pStyle w:val="Pealkiri1"/>
        <w:numPr>
          <w:ilvl w:val="0"/>
          <w:numId w:val="3"/>
        </w:numPr>
        <w:tabs>
          <w:tab w:val="left" w:pos="340"/>
        </w:tabs>
      </w:pPr>
      <w:r>
        <w:t>Aeg ja</w:t>
      </w:r>
      <w:r>
        <w:rPr>
          <w:spacing w:val="-1"/>
        </w:rPr>
        <w:t xml:space="preserve"> </w:t>
      </w:r>
      <w:r>
        <w:t>koht</w:t>
      </w:r>
    </w:p>
    <w:p w14:paraId="7D48AB8F" w14:textId="77777777" w:rsidR="00F637BD" w:rsidRDefault="00F637BD">
      <w:pPr>
        <w:pStyle w:val="Kehatekst"/>
        <w:rPr>
          <w:b/>
          <w:sz w:val="21"/>
        </w:rPr>
      </w:pPr>
    </w:p>
    <w:p w14:paraId="67EA88F4" w14:textId="2EB470DB" w:rsidR="00F637BD" w:rsidRDefault="003D2FED">
      <w:pPr>
        <w:pStyle w:val="Kehatekst"/>
        <w:ind w:left="100"/>
      </w:pPr>
      <w:r>
        <w:t xml:space="preserve">Meistrivõistlused koosnevad </w:t>
      </w:r>
      <w:r w:rsidR="00460559">
        <w:t>kolmest</w:t>
      </w:r>
      <w:r>
        <w:t xml:space="preserve"> </w:t>
      </w:r>
      <w:r w:rsidR="00622EF2">
        <w:t xml:space="preserve">Saue valla territooriumil asuva raja </w:t>
      </w:r>
      <w:r>
        <w:t>etapist:</w:t>
      </w:r>
    </w:p>
    <w:p w14:paraId="2B94EA29" w14:textId="77777777" w:rsidR="00F637BD" w:rsidRDefault="00F637BD">
      <w:pPr>
        <w:pStyle w:val="Kehatekst"/>
        <w:spacing w:before="10"/>
        <w:rPr>
          <w:sz w:val="20"/>
        </w:rPr>
      </w:pPr>
    </w:p>
    <w:p w14:paraId="3144137D" w14:textId="33155960" w:rsidR="00712280" w:rsidRDefault="00C87FF6">
      <w:pPr>
        <w:pStyle w:val="Loendilik"/>
        <w:numPr>
          <w:ilvl w:val="0"/>
          <w:numId w:val="2"/>
        </w:numPr>
        <w:tabs>
          <w:tab w:val="left" w:pos="280"/>
        </w:tabs>
        <w:rPr>
          <w:sz w:val="24"/>
        </w:rPr>
      </w:pPr>
      <w:r>
        <w:rPr>
          <w:sz w:val="24"/>
        </w:rPr>
        <w:t>e</w:t>
      </w:r>
      <w:r w:rsidR="00712280">
        <w:rPr>
          <w:sz w:val="24"/>
        </w:rPr>
        <w:t>tapp –</w:t>
      </w:r>
      <w:r w:rsidR="006C6DB2">
        <w:rPr>
          <w:sz w:val="24"/>
        </w:rPr>
        <w:t xml:space="preserve"> </w:t>
      </w:r>
      <w:r w:rsidR="00460559">
        <w:rPr>
          <w:sz w:val="24"/>
        </w:rPr>
        <w:t>17 juuni</w:t>
      </w:r>
      <w:r w:rsidR="00712280">
        <w:rPr>
          <w:sz w:val="24"/>
        </w:rPr>
        <w:t xml:space="preserve"> 202</w:t>
      </w:r>
      <w:r w:rsidR="00460559">
        <w:rPr>
          <w:sz w:val="24"/>
        </w:rPr>
        <w:t>5</w:t>
      </w:r>
      <w:r w:rsidR="00001923">
        <w:rPr>
          <w:sz w:val="24"/>
        </w:rPr>
        <w:t>,</w:t>
      </w:r>
      <w:r w:rsidR="00712280">
        <w:rPr>
          <w:sz w:val="24"/>
        </w:rPr>
        <w:t xml:space="preserve"> Turba DG park</w:t>
      </w:r>
      <w:r w:rsidR="00001923">
        <w:rPr>
          <w:sz w:val="24"/>
        </w:rPr>
        <w:t xml:space="preserve"> </w:t>
      </w:r>
      <w:r>
        <w:rPr>
          <w:sz w:val="24"/>
        </w:rPr>
        <w:t xml:space="preserve"> </w:t>
      </w:r>
      <w:r w:rsidR="00001923">
        <w:rPr>
          <w:sz w:val="24"/>
        </w:rPr>
        <w:t>(2x12 korvi)</w:t>
      </w:r>
    </w:p>
    <w:p w14:paraId="2ABBB83F" w14:textId="77777777" w:rsidR="00712280" w:rsidRDefault="00712280" w:rsidP="00712280">
      <w:pPr>
        <w:pStyle w:val="Loendilik"/>
        <w:tabs>
          <w:tab w:val="left" w:pos="280"/>
        </w:tabs>
        <w:ind w:left="280" w:firstLine="0"/>
        <w:rPr>
          <w:sz w:val="24"/>
        </w:rPr>
      </w:pPr>
    </w:p>
    <w:p w14:paraId="4458CC0F" w14:textId="7F39AF70" w:rsidR="00460559" w:rsidRPr="00460559" w:rsidRDefault="00460559" w:rsidP="00460559">
      <w:pPr>
        <w:pStyle w:val="Loendilik"/>
        <w:numPr>
          <w:ilvl w:val="0"/>
          <w:numId w:val="2"/>
        </w:numPr>
        <w:tabs>
          <w:tab w:val="left" w:pos="280"/>
        </w:tabs>
        <w:rPr>
          <w:sz w:val="24"/>
        </w:rPr>
      </w:pPr>
      <w:r>
        <w:rPr>
          <w:sz w:val="24"/>
        </w:rPr>
        <w:t xml:space="preserve">etapp – </w:t>
      </w:r>
      <w:r>
        <w:rPr>
          <w:sz w:val="24"/>
        </w:rPr>
        <w:t>26</w:t>
      </w:r>
      <w:r>
        <w:rPr>
          <w:sz w:val="24"/>
        </w:rPr>
        <w:t xml:space="preserve"> juuni 202</w:t>
      </w:r>
      <w:r>
        <w:rPr>
          <w:sz w:val="24"/>
        </w:rPr>
        <w:t>5</w:t>
      </w:r>
      <w:r>
        <w:rPr>
          <w:sz w:val="24"/>
        </w:rPr>
        <w:t>, Ääsmäe DG</w:t>
      </w:r>
      <w:r>
        <w:rPr>
          <w:spacing w:val="2"/>
          <w:sz w:val="24"/>
        </w:rPr>
        <w:t xml:space="preserve"> </w:t>
      </w:r>
      <w:r>
        <w:rPr>
          <w:sz w:val="24"/>
        </w:rPr>
        <w:t>rada  (18x2 korvi)</w:t>
      </w:r>
    </w:p>
    <w:p w14:paraId="1D992B53" w14:textId="77777777" w:rsidR="00460559" w:rsidRPr="00460559" w:rsidRDefault="00460559" w:rsidP="00460559">
      <w:pPr>
        <w:pStyle w:val="Loendilik"/>
        <w:rPr>
          <w:sz w:val="24"/>
        </w:rPr>
      </w:pPr>
    </w:p>
    <w:p w14:paraId="0AE7E17E" w14:textId="353A27CE" w:rsidR="00F637BD" w:rsidRDefault="003D2FED">
      <w:pPr>
        <w:pStyle w:val="Loendilik"/>
        <w:numPr>
          <w:ilvl w:val="0"/>
          <w:numId w:val="2"/>
        </w:numPr>
        <w:tabs>
          <w:tab w:val="left" w:pos="280"/>
        </w:tabs>
        <w:rPr>
          <w:sz w:val="24"/>
        </w:rPr>
      </w:pPr>
      <w:r>
        <w:rPr>
          <w:sz w:val="24"/>
        </w:rPr>
        <w:t xml:space="preserve">etapp – </w:t>
      </w:r>
      <w:r w:rsidR="00001923">
        <w:rPr>
          <w:sz w:val="24"/>
        </w:rPr>
        <w:t xml:space="preserve"> </w:t>
      </w:r>
      <w:r w:rsidR="00460559">
        <w:rPr>
          <w:sz w:val="24"/>
        </w:rPr>
        <w:t>1</w:t>
      </w:r>
      <w:r w:rsidR="006C6DB2">
        <w:rPr>
          <w:sz w:val="24"/>
        </w:rPr>
        <w:t xml:space="preserve"> juu</w:t>
      </w:r>
      <w:r w:rsidR="00460559">
        <w:rPr>
          <w:sz w:val="24"/>
        </w:rPr>
        <w:t>l</w:t>
      </w:r>
      <w:r w:rsidR="006C6DB2">
        <w:rPr>
          <w:sz w:val="24"/>
        </w:rPr>
        <w:t>i</w:t>
      </w:r>
      <w:r>
        <w:rPr>
          <w:sz w:val="24"/>
        </w:rPr>
        <w:t xml:space="preserve"> 20</w:t>
      </w:r>
      <w:r w:rsidR="00C608A9">
        <w:rPr>
          <w:sz w:val="24"/>
        </w:rPr>
        <w:t>2</w:t>
      </w:r>
      <w:r w:rsidR="00460559">
        <w:rPr>
          <w:sz w:val="24"/>
        </w:rPr>
        <w:t>5</w:t>
      </w:r>
      <w:r>
        <w:rPr>
          <w:sz w:val="24"/>
        </w:rPr>
        <w:t>,</w:t>
      </w:r>
      <w:r w:rsidR="00C608A9" w:rsidRPr="00C608A9">
        <w:rPr>
          <w:sz w:val="24"/>
        </w:rPr>
        <w:t xml:space="preserve"> </w:t>
      </w:r>
      <w:r w:rsidR="00001923">
        <w:rPr>
          <w:sz w:val="24"/>
        </w:rPr>
        <w:t>Kernu DG</w:t>
      </w:r>
      <w:r w:rsidR="00001923">
        <w:rPr>
          <w:spacing w:val="1"/>
          <w:sz w:val="24"/>
        </w:rPr>
        <w:t xml:space="preserve"> </w:t>
      </w:r>
      <w:r w:rsidR="00001923">
        <w:rPr>
          <w:sz w:val="24"/>
        </w:rPr>
        <w:t>park</w:t>
      </w:r>
      <w:r w:rsidR="003D2E28">
        <w:rPr>
          <w:sz w:val="24"/>
        </w:rPr>
        <w:t xml:space="preserve"> – Kernu 202</w:t>
      </w:r>
      <w:r w:rsidR="00460559">
        <w:rPr>
          <w:sz w:val="24"/>
        </w:rPr>
        <w:t>5</w:t>
      </w:r>
      <w:r w:rsidR="00001923">
        <w:rPr>
          <w:sz w:val="24"/>
        </w:rPr>
        <w:t xml:space="preserve"> </w:t>
      </w:r>
      <w:r w:rsidR="00C608A9">
        <w:rPr>
          <w:sz w:val="24"/>
        </w:rPr>
        <w:t xml:space="preserve"> </w:t>
      </w:r>
      <w:r w:rsidR="00001923">
        <w:rPr>
          <w:sz w:val="24"/>
        </w:rPr>
        <w:t>(</w:t>
      </w:r>
      <w:r w:rsidR="004E7EC6">
        <w:rPr>
          <w:sz w:val="24"/>
        </w:rPr>
        <w:t xml:space="preserve"> </w:t>
      </w:r>
      <w:r w:rsidR="00001923">
        <w:rPr>
          <w:sz w:val="24"/>
        </w:rPr>
        <w:t>2x13 korvi)</w:t>
      </w:r>
    </w:p>
    <w:p w14:paraId="58ED7AB8" w14:textId="77777777" w:rsidR="00F637BD" w:rsidRDefault="00F637BD">
      <w:pPr>
        <w:pStyle w:val="Kehatekst"/>
        <w:spacing w:before="10"/>
        <w:rPr>
          <w:sz w:val="20"/>
        </w:rPr>
      </w:pPr>
    </w:p>
    <w:p w14:paraId="23E3B711" w14:textId="46D8CFEB" w:rsidR="00F637BD" w:rsidRPr="000879E4" w:rsidRDefault="000879E4" w:rsidP="000879E4">
      <w:pPr>
        <w:tabs>
          <w:tab w:val="left" w:pos="280"/>
        </w:tabs>
        <w:spacing w:line="451" w:lineRule="auto"/>
        <w:ind w:left="100" w:right="4831"/>
        <w:rPr>
          <w:sz w:val="24"/>
        </w:rPr>
      </w:pPr>
      <w:r>
        <w:rPr>
          <w:sz w:val="24"/>
        </w:rPr>
        <w:t xml:space="preserve">(Võistluste algus </w:t>
      </w:r>
      <w:r w:rsidR="003D2FED" w:rsidRPr="000879E4">
        <w:rPr>
          <w:sz w:val="24"/>
        </w:rPr>
        <w:t>etappidel on</w:t>
      </w:r>
      <w:r w:rsidR="00C608A9" w:rsidRPr="000879E4">
        <w:rPr>
          <w:sz w:val="24"/>
        </w:rPr>
        <w:t xml:space="preserve"> </w:t>
      </w:r>
      <w:r w:rsidR="003D2FED" w:rsidRPr="000879E4">
        <w:rPr>
          <w:sz w:val="24"/>
        </w:rPr>
        <w:t>kell</w:t>
      </w:r>
      <w:r w:rsidR="00C608A9" w:rsidRPr="000879E4">
        <w:rPr>
          <w:sz w:val="24"/>
        </w:rPr>
        <w:t xml:space="preserve"> </w:t>
      </w:r>
      <w:r w:rsidR="003D2FED" w:rsidRPr="00C87FF6">
        <w:rPr>
          <w:b/>
          <w:bCs/>
          <w:sz w:val="24"/>
        </w:rPr>
        <w:t>1</w:t>
      </w:r>
      <w:r w:rsidR="00AC6BAC">
        <w:rPr>
          <w:b/>
          <w:bCs/>
          <w:sz w:val="24"/>
        </w:rPr>
        <w:t>9</w:t>
      </w:r>
      <w:r w:rsidR="00C608A9" w:rsidRPr="00C87FF6">
        <w:rPr>
          <w:b/>
          <w:bCs/>
          <w:sz w:val="24"/>
        </w:rPr>
        <w:t>.</w:t>
      </w:r>
      <w:r w:rsidR="00AC6BAC">
        <w:rPr>
          <w:b/>
          <w:bCs/>
          <w:sz w:val="24"/>
        </w:rPr>
        <w:t>0</w:t>
      </w:r>
      <w:r w:rsidR="00C608A9" w:rsidRPr="00C87FF6">
        <w:rPr>
          <w:b/>
          <w:bCs/>
          <w:sz w:val="24"/>
        </w:rPr>
        <w:t>0</w:t>
      </w:r>
      <w:r>
        <w:rPr>
          <w:sz w:val="24"/>
        </w:rPr>
        <w:t>)</w:t>
      </w:r>
    </w:p>
    <w:p w14:paraId="71F2DA32" w14:textId="1A0B317D" w:rsidR="00F637BD" w:rsidRDefault="003D2FED" w:rsidP="00C87FF6">
      <w:pPr>
        <w:pStyle w:val="Pealkiri1"/>
        <w:numPr>
          <w:ilvl w:val="0"/>
          <w:numId w:val="3"/>
        </w:numPr>
        <w:tabs>
          <w:tab w:val="left" w:pos="340"/>
        </w:tabs>
        <w:spacing w:line="272" w:lineRule="exact"/>
      </w:pPr>
      <w:r>
        <w:t>Võistlusklassid:</w:t>
      </w:r>
    </w:p>
    <w:p w14:paraId="7AD92228" w14:textId="77777777" w:rsidR="00455053" w:rsidRDefault="00455053" w:rsidP="00455053">
      <w:pPr>
        <w:pStyle w:val="Pealkiri1"/>
        <w:tabs>
          <w:tab w:val="left" w:pos="340"/>
        </w:tabs>
        <w:spacing w:line="272" w:lineRule="exact"/>
        <w:ind w:firstLine="0"/>
      </w:pPr>
    </w:p>
    <w:p w14:paraId="0CA993E6" w14:textId="0E3900D2" w:rsidR="00F637BD" w:rsidRPr="003D2E28" w:rsidRDefault="003D2E28" w:rsidP="003D2E28">
      <w:pPr>
        <w:pStyle w:val="Kehatekst"/>
        <w:spacing w:before="1" w:line="448" w:lineRule="auto"/>
        <w:ind w:left="100" w:right="4830"/>
      </w:pPr>
      <w:r>
        <w:t>Mehed (absoluut),</w:t>
      </w:r>
    </w:p>
    <w:p w14:paraId="7174FB03" w14:textId="2FCE9DF3" w:rsidR="003D2E28" w:rsidRDefault="003D2FED" w:rsidP="003D2E28">
      <w:pPr>
        <w:pStyle w:val="Kehatekst"/>
        <w:spacing w:before="1"/>
        <w:ind w:left="100"/>
      </w:pPr>
      <w:r>
        <w:t>Naised (absoluut)</w:t>
      </w:r>
    </w:p>
    <w:p w14:paraId="2ACE3D32" w14:textId="77777777" w:rsidR="003D2E28" w:rsidRDefault="003D2E28" w:rsidP="003D2E28">
      <w:pPr>
        <w:pStyle w:val="Kehatekst"/>
        <w:spacing w:before="1"/>
        <w:ind w:left="100"/>
      </w:pPr>
    </w:p>
    <w:p w14:paraId="49E51E19" w14:textId="6CD7A404" w:rsidR="00F560FD" w:rsidRDefault="003D2E28" w:rsidP="003D2E28">
      <w:pPr>
        <w:pStyle w:val="Kehatekst"/>
        <w:spacing w:before="1" w:line="448" w:lineRule="auto"/>
        <w:ind w:left="100" w:right="4830"/>
      </w:pPr>
      <w:r>
        <w:t>Mehed 40+ (198</w:t>
      </w:r>
      <w:r w:rsidR="00460559">
        <w:t>5</w:t>
      </w:r>
      <w:r>
        <w:t xml:space="preserve"> ja varem sündinud) </w:t>
      </w:r>
    </w:p>
    <w:p w14:paraId="75C07A46" w14:textId="794476F2" w:rsidR="00C608A9" w:rsidRDefault="00C608A9">
      <w:pPr>
        <w:pStyle w:val="Kehatekst"/>
        <w:spacing w:before="1"/>
        <w:ind w:left="100"/>
      </w:pPr>
      <w:r>
        <w:t>Naised 40</w:t>
      </w:r>
      <w:r w:rsidR="00980745">
        <w:t>+</w:t>
      </w:r>
      <w:r>
        <w:t xml:space="preserve"> (198</w:t>
      </w:r>
      <w:r w:rsidR="00460559">
        <w:t>5</w:t>
      </w:r>
      <w:r>
        <w:t xml:space="preserve"> ja varem sündinud)</w:t>
      </w:r>
    </w:p>
    <w:p w14:paraId="741FBD6C" w14:textId="77777777" w:rsidR="00F637BD" w:rsidRDefault="00F637BD">
      <w:pPr>
        <w:pStyle w:val="Kehatekst"/>
        <w:spacing w:before="9"/>
        <w:rPr>
          <w:sz w:val="20"/>
        </w:rPr>
      </w:pPr>
    </w:p>
    <w:p w14:paraId="0E1B985E" w14:textId="77777777" w:rsidR="00F637BD" w:rsidRDefault="003D2FED">
      <w:pPr>
        <w:pStyle w:val="Kehatekst"/>
        <w:spacing w:before="1" w:line="448" w:lineRule="auto"/>
        <w:ind w:left="100" w:right="4830"/>
      </w:pPr>
      <w:r>
        <w:t>Osaleda saab maksimaalselt 60 võistlejat.</w:t>
      </w:r>
    </w:p>
    <w:p w14:paraId="53B106A5" w14:textId="77777777" w:rsidR="00F637BD" w:rsidRDefault="003D2FED">
      <w:pPr>
        <w:pStyle w:val="Pealkiri1"/>
        <w:numPr>
          <w:ilvl w:val="0"/>
          <w:numId w:val="1"/>
        </w:numPr>
        <w:tabs>
          <w:tab w:val="left" w:pos="340"/>
        </w:tabs>
        <w:spacing w:before="3"/>
      </w:pPr>
      <w:r>
        <w:t>Võistlustingimused ja</w:t>
      </w:r>
      <w:r>
        <w:rPr>
          <w:spacing w:val="-1"/>
        </w:rPr>
        <w:t xml:space="preserve"> </w:t>
      </w:r>
      <w:r>
        <w:t>korraldus</w:t>
      </w:r>
    </w:p>
    <w:p w14:paraId="4958C022" w14:textId="77777777" w:rsidR="00F637BD" w:rsidRDefault="00F637BD">
      <w:pPr>
        <w:pStyle w:val="Kehatekst"/>
        <w:spacing w:before="10"/>
        <w:rPr>
          <w:b/>
          <w:sz w:val="20"/>
        </w:rPr>
      </w:pPr>
    </w:p>
    <w:p w14:paraId="6CCFAA2C" w14:textId="77777777" w:rsidR="00F637BD" w:rsidRDefault="003D2FED">
      <w:pPr>
        <w:pStyle w:val="Kehatekst"/>
        <w:spacing w:line="280" w:lineRule="auto"/>
        <w:ind w:left="100" w:right="115"/>
        <w:jc w:val="both"/>
      </w:pPr>
      <w:r>
        <w:t xml:space="preserve">Võistlused on individuaalsed ja toimuvad Eesti </w:t>
      </w:r>
      <w:proofErr w:type="spellStart"/>
      <w:r>
        <w:t>Discgolfiliidu</w:t>
      </w:r>
      <w:proofErr w:type="spellEnd"/>
      <w:r>
        <w:t xml:space="preserve"> poolt heakskiidetud võistlussüsteemis - </w:t>
      </w:r>
      <w:r>
        <w:rPr>
          <w:rFonts w:ascii="Liberation Sans" w:hAnsi="Liberation Sans"/>
          <w:color w:val="333333"/>
          <w:sz w:val="26"/>
        </w:rPr>
        <w:t>PDGA reeglite järgi</w:t>
      </w:r>
      <w:r>
        <w:t>:</w:t>
      </w:r>
    </w:p>
    <w:p w14:paraId="75C0414F" w14:textId="77777777" w:rsidR="00F637BD" w:rsidRDefault="003D2FED">
      <w:pPr>
        <w:pStyle w:val="Kehatekst"/>
        <w:spacing w:before="194"/>
        <w:ind w:left="100"/>
      </w:pPr>
      <w:r>
        <w:t xml:space="preserve">Kasutatakse elektroonilist </w:t>
      </w:r>
      <w:proofErr w:type="spellStart"/>
      <w:r w:rsidR="00C608A9">
        <w:t>Discgolf</w:t>
      </w:r>
      <w:proofErr w:type="spellEnd"/>
      <w:r w:rsidR="00C608A9">
        <w:t xml:space="preserve"> </w:t>
      </w:r>
      <w:proofErr w:type="spellStart"/>
      <w:r>
        <w:t>Metrix</w:t>
      </w:r>
      <w:proofErr w:type="spellEnd"/>
      <w:r>
        <w:t xml:space="preserve"> märkesüsteemi onlines.</w:t>
      </w:r>
    </w:p>
    <w:p w14:paraId="6B96601E" w14:textId="77777777" w:rsidR="00F637BD" w:rsidRDefault="00F637BD">
      <w:pPr>
        <w:pStyle w:val="Kehatekst"/>
        <w:rPr>
          <w:sz w:val="21"/>
        </w:rPr>
      </w:pPr>
    </w:p>
    <w:p w14:paraId="02F258D0" w14:textId="0BBF9B85" w:rsidR="00F637BD" w:rsidRDefault="00460559">
      <w:pPr>
        <w:pStyle w:val="Kehatekst"/>
        <w:spacing w:line="276" w:lineRule="auto"/>
        <w:ind w:left="100" w:right="119"/>
        <w:jc w:val="both"/>
      </w:pPr>
      <w:r>
        <w:t>Kolme</w:t>
      </w:r>
      <w:r w:rsidR="003D2FED">
        <w:t xml:space="preserve"> etapi tulemused liidetakse ja paremusjärjestuse määrab visete arv. Võidab see, kellel on kõige vähem tehtud viskeid. Valla Meistrivõistluste paremusjärjestuse väljaselgitamine toimub kõigil </w:t>
      </w:r>
      <w:r>
        <w:t>kolmel</w:t>
      </w:r>
      <w:r w:rsidR="003D2FED">
        <w:t xml:space="preserve"> etapil osalenute</w:t>
      </w:r>
      <w:r w:rsidR="003D2FED">
        <w:rPr>
          <w:spacing w:val="7"/>
        </w:rPr>
        <w:t xml:space="preserve"> </w:t>
      </w:r>
      <w:r w:rsidR="003D2FED">
        <w:t>vahel.</w:t>
      </w:r>
    </w:p>
    <w:p w14:paraId="0B95B317" w14:textId="65CCB9A4" w:rsidR="00C07FA5" w:rsidRDefault="005D540F" w:rsidP="00FF39BB">
      <w:pPr>
        <w:pStyle w:val="Kehatekst"/>
        <w:spacing w:line="276" w:lineRule="auto"/>
        <w:ind w:left="100" w:right="119"/>
        <w:jc w:val="both"/>
      </w:pPr>
      <w:r>
        <w:t xml:space="preserve">Üksikutel etappidel </w:t>
      </w:r>
      <w:r w:rsidR="004056F3">
        <w:t xml:space="preserve">saavutatu </w:t>
      </w:r>
      <w:r w:rsidR="00C07FA5">
        <w:t xml:space="preserve">osas </w:t>
      </w:r>
      <w:r w:rsidR="004056F3">
        <w:t xml:space="preserve">eraldi </w:t>
      </w:r>
      <w:r>
        <w:t xml:space="preserve">autasutamist ei ole. </w:t>
      </w:r>
    </w:p>
    <w:p w14:paraId="2645C50F" w14:textId="77777777" w:rsidR="00F637BD" w:rsidRDefault="003D2FED">
      <w:pPr>
        <w:pStyle w:val="Pealkiri1"/>
        <w:numPr>
          <w:ilvl w:val="0"/>
          <w:numId w:val="1"/>
        </w:numPr>
        <w:tabs>
          <w:tab w:val="left" w:pos="340"/>
        </w:tabs>
        <w:spacing w:before="198"/>
      </w:pPr>
      <w:proofErr w:type="spellStart"/>
      <w:r>
        <w:t>Rada</w:t>
      </w:r>
      <w:r w:rsidR="00622EF2">
        <w:t>jad</w:t>
      </w:r>
      <w:proofErr w:type="spellEnd"/>
    </w:p>
    <w:p w14:paraId="5DA58B58" w14:textId="77777777" w:rsidR="00F637BD" w:rsidRDefault="00F637BD">
      <w:pPr>
        <w:pStyle w:val="Kehatekst"/>
        <w:spacing w:before="1"/>
        <w:rPr>
          <w:b/>
          <w:sz w:val="21"/>
        </w:rPr>
      </w:pPr>
    </w:p>
    <w:p w14:paraId="32DF96F8" w14:textId="5751389E" w:rsidR="00622EF2" w:rsidRDefault="003D2FED" w:rsidP="00622EF2">
      <w:pPr>
        <w:pStyle w:val="Kehatekst"/>
        <w:spacing w:line="276" w:lineRule="auto"/>
        <w:ind w:left="100" w:right="114"/>
        <w:jc w:val="both"/>
      </w:pPr>
      <w:r>
        <w:t xml:space="preserve">Mängitakse Saue valla </w:t>
      </w:r>
      <w:r w:rsidR="00460559">
        <w:t>kolmel</w:t>
      </w:r>
      <w:r>
        <w:t xml:space="preserve"> </w:t>
      </w:r>
      <w:r w:rsidR="000E6A25">
        <w:t xml:space="preserve">erineval </w:t>
      </w:r>
      <w:r>
        <w:t>rajal</w:t>
      </w:r>
      <w:r>
        <w:rPr>
          <w:b/>
        </w:rPr>
        <w:t>:</w:t>
      </w:r>
      <w:r w:rsidR="00712280">
        <w:rPr>
          <w:b/>
        </w:rPr>
        <w:t xml:space="preserve"> </w:t>
      </w:r>
      <w:r w:rsidR="00712280" w:rsidRPr="00980745">
        <w:rPr>
          <w:b/>
        </w:rPr>
        <w:t>Turba DG park</w:t>
      </w:r>
      <w:r w:rsidR="00712280" w:rsidRPr="000E6A25">
        <w:rPr>
          <w:bCs/>
        </w:rPr>
        <w:t xml:space="preserve"> </w:t>
      </w:r>
      <w:r w:rsidR="000E6A25">
        <w:rPr>
          <w:bCs/>
        </w:rPr>
        <w:t>(</w:t>
      </w:r>
      <w:r w:rsidR="00712280" w:rsidRPr="000E6A25">
        <w:rPr>
          <w:bCs/>
        </w:rPr>
        <w:t>12x2 korvi</w:t>
      </w:r>
      <w:r w:rsidR="000E6A25">
        <w:rPr>
          <w:bCs/>
        </w:rPr>
        <w:t>)</w:t>
      </w:r>
      <w:r w:rsidR="00712280">
        <w:rPr>
          <w:b/>
        </w:rPr>
        <w:t xml:space="preserve">, </w:t>
      </w:r>
      <w:r w:rsidR="004E7EC6" w:rsidRPr="00980745">
        <w:rPr>
          <w:b/>
          <w:bCs/>
        </w:rPr>
        <w:t>Ääsmäe DG rada</w:t>
      </w:r>
      <w:r w:rsidR="004E7EC6">
        <w:t xml:space="preserve"> (18x2)</w:t>
      </w:r>
      <w:r>
        <w:t xml:space="preserve"> </w:t>
      </w:r>
      <w:r w:rsidR="00460559" w:rsidRPr="00980745">
        <w:rPr>
          <w:b/>
          <w:bCs/>
        </w:rPr>
        <w:t>Kernu DG park</w:t>
      </w:r>
      <w:r w:rsidR="00460559">
        <w:t xml:space="preserve"> (Kernu 2</w:t>
      </w:r>
      <w:r w:rsidR="00460559">
        <w:t>025</w:t>
      </w:r>
      <w:r w:rsidR="00460559">
        <w:t>)</w:t>
      </w:r>
    </w:p>
    <w:p w14:paraId="09639A71" w14:textId="77777777" w:rsidR="00C87FF6" w:rsidRDefault="00C87FF6" w:rsidP="005C3050">
      <w:pPr>
        <w:pStyle w:val="Kehatekst"/>
        <w:spacing w:line="276" w:lineRule="auto"/>
        <w:ind w:right="114"/>
        <w:jc w:val="both"/>
      </w:pPr>
    </w:p>
    <w:p w14:paraId="56C4F7BC" w14:textId="020EADBA" w:rsidR="00F637BD" w:rsidRDefault="003D2FED" w:rsidP="00C87FF6">
      <w:pPr>
        <w:pStyle w:val="Pealkiri1"/>
        <w:numPr>
          <w:ilvl w:val="0"/>
          <w:numId w:val="1"/>
        </w:numPr>
        <w:tabs>
          <w:tab w:val="left" w:pos="340"/>
        </w:tabs>
        <w:spacing w:before="199"/>
        <w:sectPr w:rsidR="00F637BD">
          <w:type w:val="continuous"/>
          <w:pgSz w:w="11910" w:h="16840"/>
          <w:pgMar w:top="1340" w:right="1300" w:bottom="280" w:left="1320" w:header="708" w:footer="708" w:gutter="0"/>
          <w:cols w:space="708"/>
        </w:sectPr>
      </w:pPr>
      <w:r>
        <w:t>Registreerimine ja osalusta</w:t>
      </w:r>
      <w:r w:rsidR="005C3050">
        <w:t>s</w:t>
      </w:r>
      <w:r w:rsidR="00120AEB">
        <w:t>u</w:t>
      </w:r>
    </w:p>
    <w:p w14:paraId="0613F362" w14:textId="77777777" w:rsidR="00460559" w:rsidRDefault="003D2FED" w:rsidP="00777F25">
      <w:pPr>
        <w:pStyle w:val="Kehatekst"/>
        <w:spacing w:before="62" w:line="276" w:lineRule="auto"/>
        <w:ind w:right="114"/>
      </w:pPr>
      <w:r>
        <w:lastRenderedPageBreak/>
        <w:t>Osaleja registreerib end meistrivõistlustele</w:t>
      </w:r>
      <w:r w:rsidR="001E479C">
        <w:t>, igale etapile eraldi,</w:t>
      </w:r>
      <w:r>
        <w:t xml:space="preserve"> tehes kaasa soovitavalt kõik </w:t>
      </w:r>
      <w:r w:rsidR="00460559">
        <w:t>kolm</w:t>
      </w:r>
      <w:r>
        <w:t xml:space="preserve"> etappi. </w:t>
      </w:r>
      <w:r w:rsidRPr="00980745">
        <w:rPr>
          <w:u w:val="single"/>
        </w:rPr>
        <w:t>Üksikuid etappidel on võimalik kaasa teha vabade kohtade olemasolul</w:t>
      </w:r>
      <w:r>
        <w:t>. Eelregistreerimine võistlustele toimub veebipõhisel</w:t>
      </w:r>
      <w:r w:rsidR="00777F25">
        <w:t xml:space="preserve">t </w:t>
      </w:r>
      <w:proofErr w:type="spellStart"/>
      <w:r w:rsidR="00777F25">
        <w:t>Discgolf</w:t>
      </w:r>
      <w:proofErr w:type="spellEnd"/>
      <w:r w:rsidR="00777F25">
        <w:t xml:space="preserve"> </w:t>
      </w:r>
      <w:proofErr w:type="spellStart"/>
      <w:r w:rsidR="00777F25">
        <w:t>Metrix</w:t>
      </w:r>
      <w:proofErr w:type="spellEnd"/>
      <w:r w:rsidR="00777F25">
        <w:t xml:space="preserve"> keskkonnas. </w:t>
      </w:r>
    </w:p>
    <w:p w14:paraId="7247C289" w14:textId="37DBCB32" w:rsidR="00980745" w:rsidRPr="00777F25" w:rsidRDefault="00980745" w:rsidP="00777F25">
      <w:pPr>
        <w:pStyle w:val="Kehatekst"/>
        <w:spacing w:before="62" w:line="276" w:lineRule="auto"/>
        <w:ind w:right="114"/>
        <w:rPr>
          <w:rFonts w:ascii="Carlito" w:hAnsi="Carlito"/>
          <w:color w:val="0000FF"/>
          <w:sz w:val="22"/>
          <w:u w:val="single" w:color="0000FF"/>
        </w:rPr>
      </w:pPr>
      <w:r w:rsidRPr="00980745">
        <w:t>Esimene</w:t>
      </w:r>
      <w:r w:rsidR="00460559">
        <w:t xml:space="preserve"> on</w:t>
      </w:r>
      <w:r w:rsidRPr="00980745">
        <w:t xml:space="preserve"> </w:t>
      </w:r>
      <w:r w:rsidR="00777F25">
        <w:t>Turba etapp</w:t>
      </w:r>
      <w:r w:rsidR="00460559">
        <w:t xml:space="preserve"> 17.06</w:t>
      </w:r>
      <w:r w:rsidRPr="00980745">
        <w:t>:</w:t>
      </w:r>
      <w:r w:rsidR="00777F25">
        <w:t xml:space="preserve"> </w:t>
      </w:r>
      <w:r w:rsidR="00460559">
        <w:t xml:space="preserve"> </w:t>
      </w:r>
      <w:hyperlink r:id="rId5" w:history="1">
        <w:r w:rsidR="00460559" w:rsidRPr="00183AA4">
          <w:rPr>
            <w:rStyle w:val="Hperlink"/>
          </w:rPr>
          <w:t>https://discgolfmetrix.com/3335249</w:t>
        </w:r>
      </w:hyperlink>
      <w:r w:rsidR="00460559">
        <w:t xml:space="preserve"> </w:t>
      </w:r>
    </w:p>
    <w:p w14:paraId="66FD496F" w14:textId="0C2610B6" w:rsidR="005952FF" w:rsidRPr="007D443A" w:rsidRDefault="005952FF">
      <w:pPr>
        <w:pStyle w:val="Kehatekst"/>
        <w:spacing w:before="194"/>
        <w:ind w:left="100"/>
        <w:rPr>
          <w:b/>
          <w:bCs/>
        </w:rPr>
      </w:pPr>
      <w:r w:rsidRPr="007D443A">
        <w:rPr>
          <w:b/>
          <w:bCs/>
        </w:rPr>
        <w:t xml:space="preserve">Saue valla </w:t>
      </w:r>
      <w:r w:rsidR="00777F25" w:rsidRPr="007D443A">
        <w:rPr>
          <w:b/>
          <w:bCs/>
        </w:rPr>
        <w:t xml:space="preserve"> 202</w:t>
      </w:r>
      <w:r w:rsidR="00460559">
        <w:rPr>
          <w:b/>
          <w:bCs/>
        </w:rPr>
        <w:t>5</w:t>
      </w:r>
      <w:r w:rsidR="00777F25" w:rsidRPr="007D443A">
        <w:rPr>
          <w:b/>
          <w:bCs/>
        </w:rPr>
        <w:t xml:space="preserve"> </w:t>
      </w:r>
      <w:r w:rsidRPr="007D443A">
        <w:rPr>
          <w:b/>
          <w:bCs/>
        </w:rPr>
        <w:t>MV</w:t>
      </w:r>
      <w:r w:rsidR="00777F25">
        <w:rPr>
          <w:b/>
          <w:bCs/>
        </w:rPr>
        <w:t xml:space="preserve"> </w:t>
      </w:r>
      <w:r w:rsidRPr="007D443A">
        <w:rPr>
          <w:b/>
          <w:bCs/>
        </w:rPr>
        <w:t>võivad osaleda Saue valla elanikud, Saue vallas töötavad</w:t>
      </w:r>
      <w:r w:rsidR="007D443A">
        <w:rPr>
          <w:b/>
          <w:bCs/>
        </w:rPr>
        <w:t>-</w:t>
      </w:r>
      <w:r w:rsidRPr="007D443A">
        <w:rPr>
          <w:b/>
          <w:bCs/>
        </w:rPr>
        <w:t xml:space="preserve"> ning kohalikku spordiklubisse kuuluvad </w:t>
      </w:r>
      <w:proofErr w:type="spellStart"/>
      <w:r w:rsidRPr="007D443A">
        <w:rPr>
          <w:b/>
          <w:bCs/>
        </w:rPr>
        <w:t>discgolfi</w:t>
      </w:r>
      <w:proofErr w:type="spellEnd"/>
      <w:r w:rsidRPr="007D443A">
        <w:rPr>
          <w:b/>
          <w:bCs/>
        </w:rPr>
        <w:t xml:space="preserve"> mängijad</w:t>
      </w:r>
    </w:p>
    <w:p w14:paraId="1DF705F6" w14:textId="77777777" w:rsidR="00F637BD" w:rsidRDefault="003D2FED">
      <w:pPr>
        <w:pStyle w:val="Kehatekst"/>
        <w:spacing w:before="194"/>
        <w:ind w:left="100"/>
      </w:pPr>
      <w:r>
        <w:t>Osalustasu igal võistlejale on 2 eurot etapp, millest 1 euro läheb HIO fondi.</w:t>
      </w:r>
    </w:p>
    <w:p w14:paraId="28AC71A8" w14:textId="77777777" w:rsidR="00F637BD" w:rsidRDefault="00F637BD">
      <w:pPr>
        <w:pStyle w:val="Kehatekst"/>
        <w:spacing w:before="10"/>
        <w:rPr>
          <w:sz w:val="20"/>
        </w:rPr>
      </w:pPr>
    </w:p>
    <w:p w14:paraId="7A90F1D9" w14:textId="77777777" w:rsidR="00F637BD" w:rsidRDefault="003D2FED">
      <w:pPr>
        <w:pStyle w:val="Pealkiri1"/>
        <w:numPr>
          <w:ilvl w:val="0"/>
          <w:numId w:val="1"/>
        </w:numPr>
        <w:tabs>
          <w:tab w:val="left" w:pos="400"/>
        </w:tabs>
        <w:ind w:left="400" w:hanging="300"/>
      </w:pPr>
      <w:r>
        <w:t>Autasustamine</w:t>
      </w:r>
    </w:p>
    <w:p w14:paraId="259B1E66" w14:textId="77777777" w:rsidR="00F637BD" w:rsidRDefault="00F637BD">
      <w:pPr>
        <w:pStyle w:val="Kehatekst"/>
        <w:spacing w:before="1"/>
        <w:rPr>
          <w:b/>
          <w:sz w:val="21"/>
        </w:rPr>
      </w:pPr>
    </w:p>
    <w:p w14:paraId="4AE9FF9A" w14:textId="29BEE088" w:rsidR="00F637BD" w:rsidRDefault="003D2FED">
      <w:pPr>
        <w:pStyle w:val="Kehatekst"/>
        <w:spacing w:line="276" w:lineRule="auto"/>
        <w:ind w:left="100" w:right="123"/>
        <w:jc w:val="both"/>
      </w:pPr>
      <w:r>
        <w:t xml:space="preserve">Autasustamine toimub peale </w:t>
      </w:r>
      <w:r w:rsidR="00460559">
        <w:t>kolmandat</w:t>
      </w:r>
      <w:r w:rsidR="00712280">
        <w:t xml:space="preserve"> osavõistlust</w:t>
      </w:r>
      <w:r>
        <w:t xml:space="preserve"> ehk </w:t>
      </w:r>
      <w:r w:rsidR="00712280">
        <w:t xml:space="preserve">peale </w:t>
      </w:r>
      <w:r w:rsidR="00460559">
        <w:t>Kernu</w:t>
      </w:r>
      <w:r>
        <w:t xml:space="preserve"> etappi. Iga võistlusklassi kolme paremat sportlast autasustatakse meistrivõistluste medaliga.</w:t>
      </w:r>
    </w:p>
    <w:p w14:paraId="679D2AEE" w14:textId="5831433D" w:rsidR="00230D8F" w:rsidRDefault="00230D8F">
      <w:pPr>
        <w:pStyle w:val="Kehatekst"/>
        <w:spacing w:line="276" w:lineRule="auto"/>
        <w:ind w:left="100" w:right="123"/>
        <w:jc w:val="both"/>
      </w:pPr>
      <w:r>
        <w:t xml:space="preserve">Lisaks </w:t>
      </w:r>
      <w:r w:rsidR="001200CF">
        <w:t>autasustatakse</w:t>
      </w:r>
      <w:r w:rsidR="00422743">
        <w:t xml:space="preserve"> kolme parimat noormängijat</w:t>
      </w:r>
      <w:r w:rsidR="0013188A">
        <w:t>,</w:t>
      </w:r>
      <w:r w:rsidR="00422743">
        <w:t xml:space="preserve"> kelle selgitavad välja korraldajad</w:t>
      </w:r>
      <w:r w:rsidR="0013188A">
        <w:t xml:space="preserve"> saavutatud tulemuste põhjal</w:t>
      </w:r>
      <w:r w:rsidR="00044264">
        <w:t>.</w:t>
      </w:r>
    </w:p>
    <w:p w14:paraId="49DA80EB" w14:textId="1E744FAF" w:rsidR="00044264" w:rsidRDefault="00044264">
      <w:pPr>
        <w:pStyle w:val="Kehatekst"/>
        <w:spacing w:line="276" w:lineRule="auto"/>
        <w:ind w:left="100" w:right="123"/>
        <w:jc w:val="both"/>
      </w:pPr>
      <w:r>
        <w:t xml:space="preserve">Parima tulemuse välja mänginud mees- ja </w:t>
      </w:r>
      <w:proofErr w:type="spellStart"/>
      <w:r>
        <w:t>nais</w:t>
      </w:r>
      <w:r w:rsidR="0028043D">
        <w:t>discgolfarit</w:t>
      </w:r>
      <w:proofErr w:type="spellEnd"/>
      <w:r>
        <w:t xml:space="preserve"> </w:t>
      </w:r>
      <w:r w:rsidR="00D67F98">
        <w:t>autasusta</w:t>
      </w:r>
      <w:r w:rsidR="0028043D">
        <w:t>ta</w:t>
      </w:r>
      <w:r w:rsidR="00D67F98">
        <w:t>kse karika</w:t>
      </w:r>
      <w:r w:rsidR="0013188A">
        <w:t>ga.</w:t>
      </w:r>
    </w:p>
    <w:p w14:paraId="7BCF3279" w14:textId="77777777" w:rsidR="00422743" w:rsidRDefault="00422743">
      <w:pPr>
        <w:pStyle w:val="Kehatekst"/>
        <w:spacing w:line="276" w:lineRule="auto"/>
        <w:ind w:left="100" w:right="123"/>
        <w:jc w:val="both"/>
      </w:pPr>
    </w:p>
    <w:p w14:paraId="0DFF9AE7" w14:textId="77777777" w:rsidR="00F637BD" w:rsidRDefault="003D2FED">
      <w:pPr>
        <w:pStyle w:val="Pealkiri1"/>
        <w:numPr>
          <w:ilvl w:val="0"/>
          <w:numId w:val="1"/>
        </w:numPr>
        <w:tabs>
          <w:tab w:val="left" w:pos="340"/>
        </w:tabs>
        <w:spacing w:before="199"/>
      </w:pPr>
      <w:r>
        <w:t>Vaidluste lahendamine</w:t>
      </w:r>
    </w:p>
    <w:p w14:paraId="21E64F3C" w14:textId="77777777" w:rsidR="00F637BD" w:rsidRDefault="00F637BD">
      <w:pPr>
        <w:pStyle w:val="Kehatekst"/>
        <w:spacing w:before="10"/>
        <w:rPr>
          <w:b/>
          <w:sz w:val="20"/>
        </w:rPr>
      </w:pPr>
    </w:p>
    <w:p w14:paraId="1B7A76EF" w14:textId="77777777" w:rsidR="00F637BD" w:rsidRDefault="003D2FED">
      <w:pPr>
        <w:pStyle w:val="Kehatekst"/>
        <w:ind w:left="100"/>
      </w:pPr>
      <w:r>
        <w:t>Võistluste peakohtunikul on õigus vajaduse korral muuta võistlusjuhendit, teavitades sellest</w:t>
      </w:r>
    </w:p>
    <w:p w14:paraId="443162E6" w14:textId="77777777" w:rsidR="00F637BD" w:rsidRDefault="00F637BD">
      <w:pPr>
        <w:pStyle w:val="Kehatekst"/>
        <w:spacing w:before="1"/>
        <w:rPr>
          <w:sz w:val="21"/>
        </w:rPr>
      </w:pPr>
    </w:p>
    <w:p w14:paraId="35ABF49C" w14:textId="77777777" w:rsidR="00F637BD" w:rsidRDefault="003D2FED">
      <w:pPr>
        <w:pStyle w:val="Kehatekst"/>
        <w:spacing w:line="276" w:lineRule="auto"/>
        <w:ind w:left="100" w:right="116"/>
        <w:jc w:val="both"/>
      </w:pPr>
      <w:r>
        <w:t>koheselt võistlejaid. Proteste ja kaebusi, mis võivad mõjutada võistlustulemusi, võtab võistluste peakohtunik või peakorraldaja vastu kirjalikult 30 minuti jooksul pärast võistlusala</w:t>
      </w:r>
    </w:p>
    <w:p w14:paraId="20D3E375" w14:textId="77777777" w:rsidR="00F637BD" w:rsidRDefault="003D2FED">
      <w:pPr>
        <w:pStyle w:val="Kehatekst"/>
        <w:spacing w:before="199"/>
        <w:ind w:left="100"/>
      </w:pPr>
      <w:r>
        <w:t>lõppu. Peakohtuniku otsus on lõplik ja ei ole vaidlustatav.</w:t>
      </w:r>
    </w:p>
    <w:p w14:paraId="7BC9D0B9" w14:textId="77777777" w:rsidR="00F637BD" w:rsidRDefault="00F637BD">
      <w:pPr>
        <w:pStyle w:val="Kehatekst"/>
        <w:spacing w:before="10"/>
        <w:rPr>
          <w:sz w:val="20"/>
        </w:rPr>
      </w:pPr>
    </w:p>
    <w:p w14:paraId="08594584" w14:textId="77777777" w:rsidR="00F637BD" w:rsidRDefault="003D2FED">
      <w:pPr>
        <w:pStyle w:val="Pealkiri1"/>
        <w:numPr>
          <w:ilvl w:val="0"/>
          <w:numId w:val="1"/>
        </w:numPr>
        <w:tabs>
          <w:tab w:val="left" w:pos="460"/>
        </w:tabs>
        <w:ind w:left="460" w:hanging="360"/>
      </w:pPr>
      <w:r>
        <w:t>Muu</w:t>
      </w:r>
    </w:p>
    <w:p w14:paraId="63CC999D" w14:textId="77777777" w:rsidR="00F637BD" w:rsidRDefault="00F637BD">
      <w:pPr>
        <w:pStyle w:val="Kehatekst"/>
        <w:rPr>
          <w:b/>
          <w:sz w:val="21"/>
        </w:rPr>
      </w:pPr>
    </w:p>
    <w:p w14:paraId="3B2E12DF" w14:textId="77777777" w:rsidR="00F637BD" w:rsidRDefault="003D2FED">
      <w:pPr>
        <w:pStyle w:val="Kehatekst"/>
        <w:spacing w:before="1"/>
        <w:ind w:left="100"/>
      </w:pPr>
      <w:r>
        <w:t>Iga võistleja vastutab ise enda tervisliku seisundi eest.</w:t>
      </w:r>
    </w:p>
    <w:p w14:paraId="7196D1FF" w14:textId="77777777" w:rsidR="00F637BD" w:rsidRDefault="00F637BD">
      <w:pPr>
        <w:pStyle w:val="Kehatekst"/>
        <w:spacing w:before="9"/>
        <w:rPr>
          <w:sz w:val="20"/>
        </w:rPr>
      </w:pPr>
    </w:p>
    <w:p w14:paraId="42030D70" w14:textId="77777777" w:rsidR="00F637BD" w:rsidRDefault="003D2FED">
      <w:pPr>
        <w:pStyle w:val="Kehatekst"/>
        <w:spacing w:before="1" w:line="451" w:lineRule="auto"/>
        <w:ind w:left="100" w:right="2291"/>
      </w:pPr>
      <w:r>
        <w:t xml:space="preserve">Võistluse korraldajad: Saue Spordikeskus, Saue </w:t>
      </w:r>
      <w:proofErr w:type="spellStart"/>
      <w:r>
        <w:t>Discgolfi</w:t>
      </w:r>
      <w:proofErr w:type="spellEnd"/>
      <w:r>
        <w:t xml:space="preserve"> klubi. Täpsem info võistluste kohta: Valdis Toomast, +372 50 65 937</w:t>
      </w:r>
    </w:p>
    <w:sectPr w:rsidR="00F637BD">
      <w:pgSz w:w="11910" w:h="16840"/>
      <w:pgMar w:top="134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C495D"/>
    <w:multiLevelType w:val="hybridMultilevel"/>
    <w:tmpl w:val="4E38444A"/>
    <w:lvl w:ilvl="0" w:tplc="3A427DFC">
      <w:start w:val="4"/>
      <w:numFmt w:val="decimal"/>
      <w:lvlText w:val="%1."/>
      <w:lvlJc w:val="left"/>
      <w:pPr>
        <w:ind w:left="240" w:hanging="240"/>
        <w:jc w:val="left"/>
      </w:pPr>
      <w:rPr>
        <w:rFonts w:ascii="Liberation Serif" w:eastAsia="Liberation Serif" w:hAnsi="Liberation Serif" w:cs="Liberation Serif" w:hint="default"/>
        <w:b/>
        <w:bCs/>
        <w:spacing w:val="-2"/>
        <w:w w:val="100"/>
        <w:sz w:val="24"/>
        <w:szCs w:val="24"/>
        <w:lang w:val="et-EE" w:eastAsia="en-US" w:bidi="ar-SA"/>
      </w:rPr>
    </w:lvl>
    <w:lvl w:ilvl="1" w:tplc="9C14236C">
      <w:numFmt w:val="bullet"/>
      <w:lvlText w:val="•"/>
      <w:lvlJc w:val="left"/>
      <w:pPr>
        <w:ind w:left="1234" w:hanging="240"/>
      </w:pPr>
      <w:rPr>
        <w:rFonts w:hint="default"/>
        <w:lang w:val="et-EE" w:eastAsia="en-US" w:bidi="ar-SA"/>
      </w:rPr>
    </w:lvl>
    <w:lvl w:ilvl="2" w:tplc="36105632">
      <w:numFmt w:val="bullet"/>
      <w:lvlText w:val="•"/>
      <w:lvlJc w:val="left"/>
      <w:pPr>
        <w:ind w:left="2129" w:hanging="240"/>
      </w:pPr>
      <w:rPr>
        <w:rFonts w:hint="default"/>
        <w:lang w:val="et-EE" w:eastAsia="en-US" w:bidi="ar-SA"/>
      </w:rPr>
    </w:lvl>
    <w:lvl w:ilvl="3" w:tplc="40D24422">
      <w:numFmt w:val="bullet"/>
      <w:lvlText w:val="•"/>
      <w:lvlJc w:val="left"/>
      <w:pPr>
        <w:ind w:left="3023" w:hanging="240"/>
      </w:pPr>
      <w:rPr>
        <w:rFonts w:hint="default"/>
        <w:lang w:val="et-EE" w:eastAsia="en-US" w:bidi="ar-SA"/>
      </w:rPr>
    </w:lvl>
    <w:lvl w:ilvl="4" w:tplc="198EB2DE">
      <w:numFmt w:val="bullet"/>
      <w:lvlText w:val="•"/>
      <w:lvlJc w:val="left"/>
      <w:pPr>
        <w:ind w:left="3918" w:hanging="240"/>
      </w:pPr>
      <w:rPr>
        <w:rFonts w:hint="default"/>
        <w:lang w:val="et-EE" w:eastAsia="en-US" w:bidi="ar-SA"/>
      </w:rPr>
    </w:lvl>
    <w:lvl w:ilvl="5" w:tplc="8DE86CBC">
      <w:numFmt w:val="bullet"/>
      <w:lvlText w:val="•"/>
      <w:lvlJc w:val="left"/>
      <w:pPr>
        <w:ind w:left="4812" w:hanging="240"/>
      </w:pPr>
      <w:rPr>
        <w:rFonts w:hint="default"/>
        <w:lang w:val="et-EE" w:eastAsia="en-US" w:bidi="ar-SA"/>
      </w:rPr>
    </w:lvl>
    <w:lvl w:ilvl="6" w:tplc="BF0EFCB8">
      <w:numFmt w:val="bullet"/>
      <w:lvlText w:val="•"/>
      <w:lvlJc w:val="left"/>
      <w:pPr>
        <w:ind w:left="5707" w:hanging="240"/>
      </w:pPr>
      <w:rPr>
        <w:rFonts w:hint="default"/>
        <w:lang w:val="et-EE" w:eastAsia="en-US" w:bidi="ar-SA"/>
      </w:rPr>
    </w:lvl>
    <w:lvl w:ilvl="7" w:tplc="A3A211BA">
      <w:numFmt w:val="bullet"/>
      <w:lvlText w:val="•"/>
      <w:lvlJc w:val="left"/>
      <w:pPr>
        <w:ind w:left="6601" w:hanging="240"/>
      </w:pPr>
      <w:rPr>
        <w:rFonts w:hint="default"/>
        <w:lang w:val="et-EE" w:eastAsia="en-US" w:bidi="ar-SA"/>
      </w:rPr>
    </w:lvl>
    <w:lvl w:ilvl="8" w:tplc="7E6A369C">
      <w:numFmt w:val="bullet"/>
      <w:lvlText w:val="•"/>
      <w:lvlJc w:val="left"/>
      <w:pPr>
        <w:ind w:left="7496" w:hanging="240"/>
      </w:pPr>
      <w:rPr>
        <w:rFonts w:hint="default"/>
        <w:lang w:val="et-EE" w:eastAsia="en-US" w:bidi="ar-SA"/>
      </w:rPr>
    </w:lvl>
  </w:abstractNum>
  <w:abstractNum w:abstractNumId="1" w15:restartNumberingAfterBreak="0">
    <w:nsid w:val="30543EE3"/>
    <w:multiLevelType w:val="hybridMultilevel"/>
    <w:tmpl w:val="84CAE1FC"/>
    <w:lvl w:ilvl="0" w:tplc="46C67146">
      <w:start w:val="1"/>
      <w:numFmt w:val="decimal"/>
      <w:lvlText w:val="%1"/>
      <w:lvlJc w:val="left"/>
      <w:pPr>
        <w:ind w:left="280" w:hanging="180"/>
        <w:jc w:val="left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et-EE" w:eastAsia="en-US" w:bidi="ar-SA"/>
      </w:rPr>
    </w:lvl>
    <w:lvl w:ilvl="1" w:tplc="ECE6DD14">
      <w:numFmt w:val="bullet"/>
      <w:lvlText w:val="•"/>
      <w:lvlJc w:val="left"/>
      <w:pPr>
        <w:ind w:left="1180" w:hanging="180"/>
      </w:pPr>
      <w:rPr>
        <w:rFonts w:hint="default"/>
        <w:lang w:val="et-EE" w:eastAsia="en-US" w:bidi="ar-SA"/>
      </w:rPr>
    </w:lvl>
    <w:lvl w:ilvl="2" w:tplc="01DA6888">
      <w:numFmt w:val="bullet"/>
      <w:lvlText w:val="•"/>
      <w:lvlJc w:val="left"/>
      <w:pPr>
        <w:ind w:left="2081" w:hanging="180"/>
      </w:pPr>
      <w:rPr>
        <w:rFonts w:hint="default"/>
        <w:lang w:val="et-EE" w:eastAsia="en-US" w:bidi="ar-SA"/>
      </w:rPr>
    </w:lvl>
    <w:lvl w:ilvl="3" w:tplc="7F1A853A">
      <w:numFmt w:val="bullet"/>
      <w:lvlText w:val="•"/>
      <w:lvlJc w:val="left"/>
      <w:pPr>
        <w:ind w:left="2981" w:hanging="180"/>
      </w:pPr>
      <w:rPr>
        <w:rFonts w:hint="default"/>
        <w:lang w:val="et-EE" w:eastAsia="en-US" w:bidi="ar-SA"/>
      </w:rPr>
    </w:lvl>
    <w:lvl w:ilvl="4" w:tplc="AC9AFDCA">
      <w:numFmt w:val="bullet"/>
      <w:lvlText w:val="•"/>
      <w:lvlJc w:val="left"/>
      <w:pPr>
        <w:ind w:left="3882" w:hanging="180"/>
      </w:pPr>
      <w:rPr>
        <w:rFonts w:hint="default"/>
        <w:lang w:val="et-EE" w:eastAsia="en-US" w:bidi="ar-SA"/>
      </w:rPr>
    </w:lvl>
    <w:lvl w:ilvl="5" w:tplc="D5B03774">
      <w:numFmt w:val="bullet"/>
      <w:lvlText w:val="•"/>
      <w:lvlJc w:val="left"/>
      <w:pPr>
        <w:ind w:left="4782" w:hanging="180"/>
      </w:pPr>
      <w:rPr>
        <w:rFonts w:hint="default"/>
        <w:lang w:val="et-EE" w:eastAsia="en-US" w:bidi="ar-SA"/>
      </w:rPr>
    </w:lvl>
    <w:lvl w:ilvl="6" w:tplc="D5B8B2FA">
      <w:numFmt w:val="bullet"/>
      <w:lvlText w:val="•"/>
      <w:lvlJc w:val="left"/>
      <w:pPr>
        <w:ind w:left="5683" w:hanging="180"/>
      </w:pPr>
      <w:rPr>
        <w:rFonts w:hint="default"/>
        <w:lang w:val="et-EE" w:eastAsia="en-US" w:bidi="ar-SA"/>
      </w:rPr>
    </w:lvl>
    <w:lvl w:ilvl="7" w:tplc="A6663FAA">
      <w:numFmt w:val="bullet"/>
      <w:lvlText w:val="•"/>
      <w:lvlJc w:val="left"/>
      <w:pPr>
        <w:ind w:left="6583" w:hanging="180"/>
      </w:pPr>
      <w:rPr>
        <w:rFonts w:hint="default"/>
        <w:lang w:val="et-EE" w:eastAsia="en-US" w:bidi="ar-SA"/>
      </w:rPr>
    </w:lvl>
    <w:lvl w:ilvl="8" w:tplc="DE8AE04E">
      <w:numFmt w:val="bullet"/>
      <w:lvlText w:val="•"/>
      <w:lvlJc w:val="left"/>
      <w:pPr>
        <w:ind w:left="7484" w:hanging="180"/>
      </w:pPr>
      <w:rPr>
        <w:rFonts w:hint="default"/>
        <w:lang w:val="et-EE" w:eastAsia="en-US" w:bidi="ar-SA"/>
      </w:rPr>
    </w:lvl>
  </w:abstractNum>
  <w:abstractNum w:abstractNumId="2" w15:restartNumberingAfterBreak="0">
    <w:nsid w:val="51A15317"/>
    <w:multiLevelType w:val="hybridMultilevel"/>
    <w:tmpl w:val="C0E8FCAA"/>
    <w:lvl w:ilvl="0" w:tplc="CF6CF450">
      <w:start w:val="1"/>
      <w:numFmt w:val="decimal"/>
      <w:lvlText w:val="%1."/>
      <w:lvlJc w:val="left"/>
      <w:pPr>
        <w:ind w:left="340" w:hanging="240"/>
        <w:jc w:val="left"/>
      </w:pPr>
      <w:rPr>
        <w:rFonts w:ascii="Liberation Serif" w:eastAsia="Liberation Serif" w:hAnsi="Liberation Serif" w:cs="Liberation Serif" w:hint="default"/>
        <w:b/>
        <w:bCs/>
        <w:spacing w:val="-1"/>
        <w:w w:val="100"/>
        <w:sz w:val="24"/>
        <w:szCs w:val="24"/>
        <w:lang w:val="et-EE" w:eastAsia="en-US" w:bidi="ar-SA"/>
      </w:rPr>
    </w:lvl>
    <w:lvl w:ilvl="1" w:tplc="62B8C904">
      <w:numFmt w:val="bullet"/>
      <w:lvlText w:val="•"/>
      <w:lvlJc w:val="left"/>
      <w:pPr>
        <w:ind w:left="1234" w:hanging="240"/>
      </w:pPr>
      <w:rPr>
        <w:rFonts w:hint="default"/>
        <w:lang w:val="et-EE" w:eastAsia="en-US" w:bidi="ar-SA"/>
      </w:rPr>
    </w:lvl>
    <w:lvl w:ilvl="2" w:tplc="46B4BD6A">
      <w:numFmt w:val="bullet"/>
      <w:lvlText w:val="•"/>
      <w:lvlJc w:val="left"/>
      <w:pPr>
        <w:ind w:left="2129" w:hanging="240"/>
      </w:pPr>
      <w:rPr>
        <w:rFonts w:hint="default"/>
        <w:lang w:val="et-EE" w:eastAsia="en-US" w:bidi="ar-SA"/>
      </w:rPr>
    </w:lvl>
    <w:lvl w:ilvl="3" w:tplc="34D8BA0E">
      <w:numFmt w:val="bullet"/>
      <w:lvlText w:val="•"/>
      <w:lvlJc w:val="left"/>
      <w:pPr>
        <w:ind w:left="3023" w:hanging="240"/>
      </w:pPr>
      <w:rPr>
        <w:rFonts w:hint="default"/>
        <w:lang w:val="et-EE" w:eastAsia="en-US" w:bidi="ar-SA"/>
      </w:rPr>
    </w:lvl>
    <w:lvl w:ilvl="4" w:tplc="5AB07510">
      <w:numFmt w:val="bullet"/>
      <w:lvlText w:val="•"/>
      <w:lvlJc w:val="left"/>
      <w:pPr>
        <w:ind w:left="3918" w:hanging="240"/>
      </w:pPr>
      <w:rPr>
        <w:rFonts w:hint="default"/>
        <w:lang w:val="et-EE" w:eastAsia="en-US" w:bidi="ar-SA"/>
      </w:rPr>
    </w:lvl>
    <w:lvl w:ilvl="5" w:tplc="46CA1098">
      <w:numFmt w:val="bullet"/>
      <w:lvlText w:val="•"/>
      <w:lvlJc w:val="left"/>
      <w:pPr>
        <w:ind w:left="4812" w:hanging="240"/>
      </w:pPr>
      <w:rPr>
        <w:rFonts w:hint="default"/>
        <w:lang w:val="et-EE" w:eastAsia="en-US" w:bidi="ar-SA"/>
      </w:rPr>
    </w:lvl>
    <w:lvl w:ilvl="6" w:tplc="08A2872A">
      <w:numFmt w:val="bullet"/>
      <w:lvlText w:val="•"/>
      <w:lvlJc w:val="left"/>
      <w:pPr>
        <w:ind w:left="5707" w:hanging="240"/>
      </w:pPr>
      <w:rPr>
        <w:rFonts w:hint="default"/>
        <w:lang w:val="et-EE" w:eastAsia="en-US" w:bidi="ar-SA"/>
      </w:rPr>
    </w:lvl>
    <w:lvl w:ilvl="7" w:tplc="E95055D8">
      <w:numFmt w:val="bullet"/>
      <w:lvlText w:val="•"/>
      <w:lvlJc w:val="left"/>
      <w:pPr>
        <w:ind w:left="6601" w:hanging="240"/>
      </w:pPr>
      <w:rPr>
        <w:rFonts w:hint="default"/>
        <w:lang w:val="et-EE" w:eastAsia="en-US" w:bidi="ar-SA"/>
      </w:rPr>
    </w:lvl>
    <w:lvl w:ilvl="8" w:tplc="B082FD6E">
      <w:numFmt w:val="bullet"/>
      <w:lvlText w:val="•"/>
      <w:lvlJc w:val="left"/>
      <w:pPr>
        <w:ind w:left="7496" w:hanging="240"/>
      </w:pPr>
      <w:rPr>
        <w:rFonts w:hint="default"/>
        <w:lang w:val="et-EE" w:eastAsia="en-US" w:bidi="ar-SA"/>
      </w:rPr>
    </w:lvl>
  </w:abstractNum>
  <w:num w:numId="1" w16cid:durableId="630746080">
    <w:abstractNumId w:val="0"/>
  </w:num>
  <w:num w:numId="2" w16cid:durableId="491220801">
    <w:abstractNumId w:val="1"/>
  </w:num>
  <w:num w:numId="3" w16cid:durableId="11344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BD"/>
    <w:rsid w:val="00001923"/>
    <w:rsid w:val="00044264"/>
    <w:rsid w:val="00052F94"/>
    <w:rsid w:val="000879E4"/>
    <w:rsid w:val="000C5670"/>
    <w:rsid w:val="000C589A"/>
    <w:rsid w:val="000E6A25"/>
    <w:rsid w:val="001200CF"/>
    <w:rsid w:val="00120AEB"/>
    <w:rsid w:val="00124725"/>
    <w:rsid w:val="0013188A"/>
    <w:rsid w:val="001E479C"/>
    <w:rsid w:val="00230D8F"/>
    <w:rsid w:val="0028043D"/>
    <w:rsid w:val="003D2E28"/>
    <w:rsid w:val="003D2FED"/>
    <w:rsid w:val="003F1128"/>
    <w:rsid w:val="004056F3"/>
    <w:rsid w:val="00422743"/>
    <w:rsid w:val="00455053"/>
    <w:rsid w:val="00460559"/>
    <w:rsid w:val="004E7EC6"/>
    <w:rsid w:val="00501B3E"/>
    <w:rsid w:val="005952FF"/>
    <w:rsid w:val="005C3050"/>
    <w:rsid w:val="005D540F"/>
    <w:rsid w:val="00622EF2"/>
    <w:rsid w:val="006C6DB2"/>
    <w:rsid w:val="00712280"/>
    <w:rsid w:val="00777F25"/>
    <w:rsid w:val="007B278B"/>
    <w:rsid w:val="007D443A"/>
    <w:rsid w:val="007F5442"/>
    <w:rsid w:val="00980745"/>
    <w:rsid w:val="00A06629"/>
    <w:rsid w:val="00AC6BAC"/>
    <w:rsid w:val="00C07FA5"/>
    <w:rsid w:val="00C470D3"/>
    <w:rsid w:val="00C608A9"/>
    <w:rsid w:val="00C87FF6"/>
    <w:rsid w:val="00D67F98"/>
    <w:rsid w:val="00DA5DFD"/>
    <w:rsid w:val="00EA49E5"/>
    <w:rsid w:val="00EB54CA"/>
    <w:rsid w:val="00ED45BC"/>
    <w:rsid w:val="00F560FD"/>
    <w:rsid w:val="00F637B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BE60"/>
  <w15:docId w15:val="{871A6DE3-144E-48DC-98AB-B58B7D95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Liberation Serif" w:eastAsia="Liberation Serif" w:hAnsi="Liberation Serif" w:cs="Liberation Serif"/>
      <w:lang w:val="et-EE"/>
    </w:rPr>
  </w:style>
  <w:style w:type="paragraph" w:styleId="Pealkiri1">
    <w:name w:val="heading 1"/>
    <w:basedOn w:val="Normaallaad"/>
    <w:uiPriority w:val="9"/>
    <w:qFormat/>
    <w:pPr>
      <w:ind w:left="340" w:hanging="240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62"/>
      <w:ind w:left="1988" w:right="2004"/>
      <w:jc w:val="center"/>
    </w:pPr>
    <w:rPr>
      <w:b/>
      <w:bCs/>
      <w:sz w:val="28"/>
      <w:szCs w:val="28"/>
    </w:rPr>
  </w:style>
  <w:style w:type="paragraph" w:styleId="Loendilik">
    <w:name w:val="List Paragraph"/>
    <w:basedOn w:val="Normaallaad"/>
    <w:uiPriority w:val="1"/>
    <w:qFormat/>
    <w:pPr>
      <w:ind w:left="340" w:hanging="240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98074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80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cgolfmetrix.com/33352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422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</dc:creator>
  <cp:lastModifiedBy>Valdis Toomast</cp:lastModifiedBy>
  <cp:revision>3</cp:revision>
  <dcterms:created xsi:type="dcterms:W3CDTF">2025-06-09T15:26:00Z</dcterms:created>
  <dcterms:modified xsi:type="dcterms:W3CDTF">2025-06-11T19:22:00Z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2020-06-09T00:00:00Z</vt:filetime>
  </property>
</Properties>
</file>